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宋体" w:hAnsi="宋体" w:eastAsia="PMingLiU" w:cs="宋体"/>
          <w:color w:val="auto"/>
          <w:kern w:val="2"/>
          <w:sz w:val="28"/>
          <w:szCs w:val="28"/>
          <w:lang w:val="zh-TW" w:eastAsia="zh-TW" w:bidi="zh-TW"/>
        </w:rPr>
      </w:pPr>
      <w:r>
        <w:rPr>
          <w:rFonts w:hint="eastAsia" w:ascii="宋体" w:hAnsi="宋体" w:eastAsia="PMingLiU" w:cs="宋体"/>
          <w:color w:val="auto"/>
          <w:kern w:val="2"/>
          <w:sz w:val="28"/>
          <w:szCs w:val="28"/>
          <w:lang w:val="zh-TW" w:eastAsia="zh-TW" w:bidi="zh-TW"/>
        </w:rPr>
        <w:t>附件：</w:t>
      </w:r>
      <w:r>
        <w:rPr>
          <w:rFonts w:ascii="宋体" w:hAnsi="宋体" w:eastAsia="PMingLiU" w:cs="宋体"/>
          <w:color w:val="auto"/>
          <w:kern w:val="2"/>
          <w:sz w:val="28"/>
          <w:szCs w:val="28"/>
          <w:lang w:val="zh-TW" w:eastAsia="zh-TW" w:bidi="zh-TW"/>
        </w:rPr>
        <w:t xml:space="preserve"> </w:t>
      </w:r>
    </w:p>
    <w:p>
      <w:pPr>
        <w:pStyle w:val="8"/>
        <w:spacing w:line="598" w:lineRule="exact"/>
        <w:ind w:firstLine="0"/>
      </w:pPr>
    </w:p>
    <w:p>
      <w:pPr>
        <w:pStyle w:val="8"/>
        <w:spacing w:line="598" w:lineRule="exact"/>
        <w:ind w:left="0" w:leftChars="0" w:firstLine="0" w:firstLineChars="0"/>
        <w:jc w:val="center"/>
        <w:rPr>
          <w:rFonts w:hint="eastAsia"/>
          <w:b/>
          <w:bCs/>
          <w:lang w:eastAsia="zh-CN" w:bidi="en-US"/>
        </w:rPr>
      </w:pPr>
      <w:r>
        <w:rPr>
          <w:rFonts w:hint="eastAsia"/>
          <w:b/>
          <w:bCs/>
          <w:lang w:eastAsia="zh-CN" w:bidi="en-US"/>
        </w:rPr>
        <w:t>一、我会推荐获2021年度工程建设信用等级企业名单</w:t>
      </w:r>
    </w:p>
    <w:tbl>
      <w:tblPr>
        <w:tblStyle w:val="5"/>
        <w:tblpPr w:leftFromText="180" w:rightFromText="180" w:vertAnchor="text" w:horzAnchor="page" w:tblpX="2842" w:tblpY="508"/>
        <w:tblOverlap w:val="never"/>
        <w:tblW w:w="56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5629" w:type="dxa"/>
            <w:noWrap/>
          </w:tcPr>
          <w:p>
            <w:pPr>
              <w:pStyle w:val="8"/>
              <w:spacing w:line="598" w:lineRule="exact"/>
              <w:ind w:left="0" w:leftChars="0" w:firstLine="0" w:firstLineChars="0"/>
              <w:jc w:val="center"/>
              <w:rPr>
                <w:lang w:eastAsia="zh-CN" w:bidi="en-US"/>
              </w:rPr>
            </w:pPr>
            <w:r>
              <w:rPr>
                <w:rFonts w:hint="eastAsia"/>
                <w:lang w:eastAsia="zh-CN" w:bidi="en-US"/>
              </w:rPr>
              <w:t>企业名称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5629" w:type="dxa"/>
            <w:noWrap/>
          </w:tcPr>
          <w:p>
            <w:pPr>
              <w:pStyle w:val="8"/>
              <w:spacing w:line="598" w:lineRule="exact"/>
              <w:ind w:left="0" w:leftChars="0" w:firstLine="0" w:firstLineChars="0"/>
              <w:jc w:val="center"/>
              <w:rPr>
                <w:rFonts w:hint="eastAsia"/>
                <w:lang w:eastAsia="zh-CN" w:bidi="en-US"/>
              </w:rPr>
            </w:pPr>
            <w:r>
              <w:rPr>
                <w:rFonts w:hint="eastAsia"/>
                <w:lang w:eastAsia="zh-CN" w:bidi="en-US"/>
              </w:rPr>
              <w:t>广东城市建设集团有限公司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5629" w:type="dxa"/>
            <w:noWrap/>
          </w:tcPr>
          <w:p>
            <w:pPr>
              <w:pStyle w:val="8"/>
              <w:spacing w:line="598" w:lineRule="exact"/>
              <w:ind w:left="0" w:leftChars="0" w:firstLine="0" w:firstLineChars="0"/>
              <w:jc w:val="center"/>
              <w:rPr>
                <w:rFonts w:hint="eastAsia"/>
                <w:lang w:eastAsia="zh-CN" w:bidi="en-US"/>
              </w:rPr>
            </w:pPr>
            <w:r>
              <w:rPr>
                <w:rFonts w:hint="eastAsia"/>
                <w:lang w:eastAsia="zh-CN" w:bidi="en-US"/>
              </w:rPr>
              <w:t>广东东兴建设工程有限公司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5629" w:type="dxa"/>
            <w:noWrap/>
          </w:tcPr>
          <w:p>
            <w:pPr>
              <w:pStyle w:val="8"/>
              <w:spacing w:line="598" w:lineRule="exact"/>
              <w:ind w:left="0" w:leftChars="0" w:firstLine="0" w:firstLineChars="0"/>
              <w:jc w:val="center"/>
              <w:rPr>
                <w:rFonts w:hint="eastAsia"/>
                <w:lang w:eastAsia="zh-CN" w:bidi="en-US"/>
              </w:rPr>
            </w:pPr>
            <w:r>
              <w:rPr>
                <w:rFonts w:hint="eastAsia"/>
                <w:lang w:eastAsia="zh-CN" w:bidi="en-US"/>
              </w:rPr>
              <w:t>广东长海建设工程有限公司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5629" w:type="dxa"/>
            <w:noWrap/>
          </w:tcPr>
          <w:p>
            <w:pPr>
              <w:pStyle w:val="8"/>
              <w:spacing w:line="598" w:lineRule="exact"/>
              <w:ind w:left="0" w:leftChars="0" w:firstLine="0" w:firstLineChars="0"/>
              <w:jc w:val="center"/>
              <w:rPr>
                <w:rFonts w:hint="eastAsia"/>
                <w:lang w:eastAsia="zh-CN" w:bidi="en-US"/>
              </w:rPr>
            </w:pPr>
            <w:r>
              <w:rPr>
                <w:rFonts w:hint="eastAsia"/>
                <w:lang w:eastAsia="zh-CN" w:bidi="en-US"/>
              </w:rPr>
              <w:t>广州市第三市政工程有限公司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5629" w:type="dxa"/>
            <w:noWrap/>
          </w:tcPr>
          <w:p>
            <w:pPr>
              <w:pStyle w:val="8"/>
              <w:spacing w:line="598" w:lineRule="exact"/>
              <w:ind w:left="0" w:leftChars="0" w:firstLine="0" w:firstLineChars="0"/>
              <w:jc w:val="center"/>
              <w:rPr>
                <w:rFonts w:hint="eastAsia"/>
                <w:lang w:eastAsia="zh-CN" w:bidi="en-US"/>
              </w:rPr>
            </w:pPr>
            <w:r>
              <w:rPr>
                <w:rFonts w:hint="eastAsia"/>
                <w:lang w:eastAsia="zh-CN" w:bidi="en-US"/>
              </w:rPr>
              <w:t>广州市盾建建设有限公司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5629" w:type="dxa"/>
            <w:noWrap/>
          </w:tcPr>
          <w:p>
            <w:pPr>
              <w:pStyle w:val="8"/>
              <w:spacing w:line="598" w:lineRule="exact"/>
              <w:ind w:left="0" w:leftChars="0" w:firstLine="0" w:firstLineChars="0"/>
              <w:jc w:val="center"/>
              <w:rPr>
                <w:rFonts w:hint="eastAsia"/>
                <w:lang w:eastAsia="zh-CN" w:bidi="en-US"/>
              </w:rPr>
            </w:pPr>
            <w:r>
              <w:rPr>
                <w:rFonts w:hint="eastAsia"/>
                <w:lang w:eastAsia="zh-CN" w:bidi="en-US"/>
              </w:rPr>
              <w:t>广州市设计院工程建设总承包公司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5629" w:type="dxa"/>
            <w:noWrap/>
          </w:tcPr>
          <w:p>
            <w:pPr>
              <w:pStyle w:val="8"/>
              <w:spacing w:line="598" w:lineRule="exact"/>
              <w:ind w:left="0" w:leftChars="0" w:firstLine="0" w:firstLineChars="0"/>
              <w:jc w:val="center"/>
              <w:rPr>
                <w:rFonts w:hint="eastAsia"/>
                <w:lang w:eastAsia="zh-CN" w:bidi="en-US"/>
              </w:rPr>
            </w:pPr>
            <w:r>
              <w:rPr>
                <w:rFonts w:hint="eastAsia"/>
                <w:lang w:eastAsia="zh-CN" w:bidi="en-US"/>
              </w:rPr>
              <w:t>广州市市政集团有限公司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5629" w:type="dxa"/>
            <w:noWrap/>
          </w:tcPr>
          <w:p>
            <w:pPr>
              <w:pStyle w:val="8"/>
              <w:spacing w:line="598" w:lineRule="exact"/>
              <w:ind w:left="0" w:leftChars="0" w:firstLine="0" w:firstLineChars="0"/>
              <w:jc w:val="center"/>
              <w:rPr>
                <w:rFonts w:hint="eastAsia"/>
                <w:lang w:eastAsia="zh-CN" w:bidi="en-US"/>
              </w:rPr>
            </w:pPr>
            <w:r>
              <w:rPr>
                <w:rFonts w:hint="eastAsia"/>
                <w:lang w:eastAsia="zh-CN" w:bidi="en-US"/>
              </w:rPr>
              <w:t>中铁建设集团南方工程有限公司</w:t>
            </w:r>
          </w:p>
        </w:tc>
      </w:tr>
    </w:tbl>
    <w:p>
      <w:pPr>
        <w:pStyle w:val="8"/>
        <w:spacing w:line="598" w:lineRule="exact"/>
        <w:ind w:firstLine="640"/>
        <w:rPr>
          <w:rFonts w:ascii="Times New Roman" w:hAnsi="Times New Roman" w:cs="Times New Roman" w:eastAsiaTheme="minorEastAsia"/>
          <w:sz w:val="24"/>
          <w:szCs w:val="24"/>
          <w:lang w:val="en-US" w:eastAsia="zh-CN" w:bidi="en-US"/>
        </w:rPr>
      </w:pPr>
      <w:r>
        <w:rPr>
          <w:lang w:eastAsia="zh-CN"/>
        </w:rPr>
        <w:fldChar w:fldCharType="begin"/>
      </w:r>
      <w:r>
        <w:rPr>
          <w:lang w:eastAsia="zh-CN"/>
        </w:rPr>
        <w:instrText xml:space="preserve"> LINK Excel.Sheet.12 "工作簿1" "Sheet3!R1C1:R8C1" \a \f 5 \h  \* MERGEFORMAT </w:instrText>
      </w:r>
      <w:r>
        <w:rPr>
          <w:lang w:eastAsia="zh-CN"/>
        </w:rPr>
        <w:fldChar w:fldCharType="separate"/>
      </w:r>
    </w:p>
    <w:p>
      <w:pPr>
        <w:pStyle w:val="8"/>
        <w:spacing w:line="598" w:lineRule="exact"/>
        <w:ind w:firstLine="640"/>
        <w:rPr>
          <w:lang w:eastAsia="zh-CN"/>
        </w:rPr>
      </w:pPr>
      <w:r>
        <w:rPr>
          <w:lang w:eastAsia="zh-CN"/>
        </w:rPr>
        <w:fldChar w:fldCharType="end"/>
      </w:r>
    </w:p>
    <w:p>
      <w:pPr>
        <w:pStyle w:val="8"/>
        <w:spacing w:line="598" w:lineRule="exact"/>
        <w:ind w:firstLine="640"/>
        <w:rPr>
          <w:lang w:eastAsia="zh-CN"/>
        </w:rPr>
      </w:pPr>
    </w:p>
    <w:p>
      <w:pPr>
        <w:pStyle w:val="8"/>
        <w:spacing w:line="598" w:lineRule="exact"/>
        <w:ind w:firstLine="640"/>
        <w:rPr>
          <w:lang w:eastAsia="zh-CN"/>
        </w:rPr>
      </w:pPr>
    </w:p>
    <w:p>
      <w:pPr>
        <w:pStyle w:val="8"/>
        <w:spacing w:line="598" w:lineRule="exact"/>
        <w:ind w:firstLine="560" w:firstLineChars="200"/>
        <w:rPr>
          <w:rFonts w:hint="eastAsia" w:asciiTheme="minorEastAsia" w:hAnsiTheme="minorEastAsia" w:eastAsiaTheme="minorEastAsia"/>
          <w:lang w:eastAsia="zh-CN"/>
        </w:rPr>
      </w:pPr>
    </w:p>
    <w:p>
      <w:pPr>
        <w:pStyle w:val="8"/>
        <w:spacing w:line="598" w:lineRule="exact"/>
        <w:ind w:firstLine="560" w:firstLineChars="200"/>
        <w:rPr>
          <w:rFonts w:hint="eastAsia" w:asciiTheme="minorEastAsia" w:hAnsiTheme="minorEastAsia" w:eastAsiaTheme="minorEastAsia"/>
          <w:lang w:eastAsia="zh-CN"/>
        </w:rPr>
      </w:pPr>
    </w:p>
    <w:p>
      <w:pPr>
        <w:pStyle w:val="8"/>
        <w:spacing w:line="598" w:lineRule="exact"/>
        <w:ind w:firstLine="560" w:firstLineChars="200"/>
        <w:rPr>
          <w:rFonts w:hint="eastAsia" w:asciiTheme="minorEastAsia" w:hAnsiTheme="minorEastAsia" w:eastAsiaTheme="minorEastAsia"/>
          <w:lang w:eastAsia="zh-CN"/>
        </w:rPr>
      </w:pPr>
    </w:p>
    <w:p>
      <w:pPr>
        <w:pStyle w:val="8"/>
        <w:spacing w:line="598" w:lineRule="exact"/>
        <w:ind w:firstLine="560" w:firstLineChars="200"/>
        <w:rPr>
          <w:rFonts w:hint="eastAsia" w:asciiTheme="minorEastAsia" w:hAnsiTheme="minorEastAsia" w:eastAsiaTheme="minorEastAsia"/>
          <w:lang w:eastAsia="zh-CN"/>
        </w:rPr>
      </w:pPr>
    </w:p>
    <w:p>
      <w:pPr>
        <w:pStyle w:val="8"/>
        <w:spacing w:line="598" w:lineRule="exact"/>
        <w:ind w:firstLine="560" w:firstLineChars="200"/>
        <w:rPr>
          <w:rFonts w:hint="eastAsia" w:asciiTheme="minorEastAsia" w:hAnsiTheme="minorEastAsia" w:eastAsiaTheme="minorEastAsia"/>
          <w:lang w:eastAsia="zh-CN"/>
        </w:rPr>
      </w:pPr>
    </w:p>
    <w:p>
      <w:pPr>
        <w:pStyle w:val="8"/>
        <w:spacing w:line="598" w:lineRule="exact"/>
        <w:ind w:firstLine="560" w:firstLineChars="200"/>
        <w:rPr>
          <w:rFonts w:hint="eastAsia" w:asciiTheme="minorEastAsia" w:hAnsiTheme="minorEastAsia" w:eastAsiaTheme="minorEastAsia"/>
          <w:lang w:eastAsia="zh-CN"/>
        </w:rPr>
      </w:pPr>
    </w:p>
    <w:p>
      <w:pPr>
        <w:pStyle w:val="8"/>
        <w:spacing w:line="598" w:lineRule="exact"/>
        <w:ind w:firstLine="560" w:firstLineChars="200"/>
        <w:rPr>
          <w:rFonts w:hint="eastAsia" w:asciiTheme="minorEastAsia" w:hAnsiTheme="minorEastAsia" w:eastAsiaTheme="minorEastAsia"/>
          <w:lang w:eastAsia="zh-CN"/>
        </w:rPr>
      </w:pPr>
    </w:p>
    <w:p>
      <w:pPr>
        <w:pStyle w:val="8"/>
        <w:spacing w:line="598" w:lineRule="exact"/>
        <w:ind w:left="0" w:leftChars="0" w:firstLine="0" w:firstLineChars="0"/>
        <w:jc w:val="center"/>
        <w:rPr>
          <w:rFonts w:hint="eastAsia"/>
          <w:b/>
          <w:bCs/>
          <w:lang w:eastAsia="zh-CN" w:bidi="en-US"/>
        </w:rPr>
      </w:pPr>
      <w:r>
        <w:rPr>
          <w:rFonts w:hint="eastAsia"/>
          <w:b/>
          <w:bCs/>
          <w:lang w:eastAsia="zh-CN" w:bidi="en-US"/>
        </w:rPr>
        <w:t>二、我会推荐获2021年度工程建设诚信典型企业名单</w:t>
      </w:r>
    </w:p>
    <w:tbl>
      <w:tblPr>
        <w:tblStyle w:val="4"/>
        <w:tblpPr w:leftFromText="180" w:rightFromText="180" w:vertAnchor="text" w:horzAnchor="page" w:tblpX="2808" w:tblpY="438"/>
        <w:tblW w:w="562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5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zh-TW" w:eastAsia="zh-CN" w:bidi="en-US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zh-TW" w:eastAsia="zh-CN" w:bidi="en-US"/>
              </w:rPr>
              <w:t>企业名称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5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zh-TW" w:eastAsia="zh-CN" w:bidi="en-US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zh-TW" w:eastAsia="zh-CN" w:bidi="en-US"/>
              </w:rPr>
              <w:t>广东梁亮建筑工程有限公司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56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zh-TW" w:eastAsia="zh-CN" w:bidi="en-US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zh-TW" w:eastAsia="zh-CN" w:bidi="en-US"/>
              </w:rPr>
              <w:t>广州机施建设集团有限公司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56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zh-TW" w:eastAsia="zh-CN" w:bidi="en-US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zh-TW" w:eastAsia="zh-CN" w:bidi="en-US"/>
              </w:rPr>
              <w:t>广州市第二市政工程有限公司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56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zh-TW" w:eastAsia="zh-CN" w:bidi="en-US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zh-TW" w:eastAsia="zh-CN" w:bidi="en-US"/>
              </w:rPr>
              <w:t>广州市第三市政工程有限公司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56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zh-TW" w:eastAsia="zh-CN" w:bidi="en-US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zh-TW" w:eastAsia="zh-CN" w:bidi="en-US"/>
              </w:rPr>
              <w:t>广州市第一市政工程有限公司</w:t>
            </w:r>
          </w:p>
        </w:tc>
      </w:tr>
    </w:tbl>
    <w:p>
      <w:pPr>
        <w:pStyle w:val="8"/>
        <w:spacing w:line="598" w:lineRule="exact"/>
        <w:ind w:firstLine="640"/>
        <w:rPr>
          <w:rFonts w:hint="eastAsia"/>
          <w:lang w:eastAsia="zh-CN"/>
        </w:rPr>
      </w:pPr>
    </w:p>
    <w:p>
      <w:pPr>
        <w:pStyle w:val="8"/>
        <w:spacing w:line="598" w:lineRule="exact"/>
        <w:ind w:firstLine="640"/>
        <w:rPr>
          <w:rFonts w:ascii="Times New Roman" w:hAnsi="Times New Roman" w:cs="Times New Roman" w:eastAsiaTheme="minorEastAsia"/>
          <w:sz w:val="24"/>
          <w:szCs w:val="24"/>
          <w:lang w:val="en-US" w:eastAsia="zh-CN" w:bidi="en-US"/>
        </w:rPr>
      </w:pPr>
      <w:r>
        <w:t xml:space="preserve"> </w:t>
      </w:r>
      <w:r>
        <w:fldChar w:fldCharType="begin"/>
      </w:r>
      <w:r>
        <w:instrText xml:space="preserve"> LINK Excel.Sheet.12 "工作簿1" "Sheet2!R1C1:R5C1" \a \f 4 \h  \* MERGEFORMAT </w:instrText>
      </w:r>
      <w:r>
        <w:fldChar w:fldCharType="separate"/>
      </w:r>
    </w:p>
    <w:p>
      <w:pPr>
        <w:pStyle w:val="8"/>
        <w:spacing w:line="598" w:lineRule="exact"/>
        <w:ind w:firstLine="640"/>
        <w:rPr>
          <w:rFonts w:eastAsia="PMingLiU"/>
        </w:rPr>
      </w:pPr>
      <w:r>
        <w:rPr>
          <w:rFonts w:eastAsia="PMingLiU"/>
        </w:rPr>
        <w:fldChar w:fldCharType="end"/>
      </w:r>
    </w:p>
    <w:p>
      <w:pPr>
        <w:pStyle w:val="8"/>
        <w:spacing w:line="598" w:lineRule="exact"/>
        <w:ind w:firstLine="640"/>
        <w:rPr>
          <w:rFonts w:eastAsia="PMingLiU"/>
        </w:rPr>
      </w:pPr>
    </w:p>
    <w:p>
      <w:pPr>
        <w:pStyle w:val="8"/>
        <w:spacing w:line="598" w:lineRule="exact"/>
        <w:ind w:firstLine="640"/>
        <w:rPr>
          <w:rFonts w:eastAsia="PMingLiU"/>
        </w:rPr>
      </w:pPr>
    </w:p>
    <w:p>
      <w:pPr>
        <w:pStyle w:val="8"/>
        <w:spacing w:line="598" w:lineRule="exact"/>
        <w:ind w:firstLine="640"/>
        <w:rPr>
          <w:rFonts w:eastAsia="PMingLiU"/>
        </w:rPr>
      </w:pPr>
    </w:p>
    <w:p>
      <w:pPr>
        <w:pStyle w:val="8"/>
        <w:spacing w:line="598" w:lineRule="exact"/>
        <w:ind w:firstLine="640"/>
        <w:rPr>
          <w:rFonts w:eastAsia="PMingLiU"/>
        </w:rPr>
      </w:pPr>
    </w:p>
    <w:p>
      <w:pPr>
        <w:pStyle w:val="8"/>
        <w:spacing w:line="598" w:lineRule="exact"/>
        <w:ind w:firstLine="640"/>
        <w:rPr>
          <w:rFonts w:eastAsia="PMingLiU"/>
        </w:rPr>
      </w:pPr>
    </w:p>
    <w:p>
      <w:pPr>
        <w:pStyle w:val="8"/>
        <w:spacing w:line="598" w:lineRule="exact"/>
        <w:ind w:firstLine="640"/>
        <w:rPr>
          <w:rFonts w:eastAsia="PMingLiU"/>
        </w:rPr>
      </w:pPr>
    </w:p>
    <w:p>
      <w:pPr>
        <w:pStyle w:val="8"/>
        <w:spacing w:line="598" w:lineRule="exact"/>
        <w:ind w:left="0" w:leftChars="0" w:firstLine="0" w:firstLineChars="0"/>
        <w:jc w:val="center"/>
        <w:rPr>
          <w:rFonts w:hint="eastAsia"/>
          <w:b/>
          <w:bCs/>
          <w:lang w:eastAsia="zh-CN" w:bidi="en-US"/>
        </w:rPr>
      </w:pPr>
      <w:r>
        <w:rPr>
          <w:rFonts w:hint="eastAsia"/>
          <w:b/>
          <w:bCs/>
          <w:lang w:eastAsia="zh-CN" w:bidi="en-US"/>
        </w:rPr>
        <w:t>三、我会推荐获2021年度工程建设诚信企业家名单</w:t>
      </w:r>
    </w:p>
    <w:p>
      <w:pPr>
        <w:pStyle w:val="8"/>
        <w:spacing w:line="598" w:lineRule="exact"/>
        <w:ind w:firstLine="640"/>
        <w:jc w:val="center"/>
        <w:rPr>
          <w:rFonts w:hint="eastAsia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4"/>
        <w:gridCol w:w="37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5" w:hRule="atLeast"/>
        </w:trPr>
        <w:tc>
          <w:tcPr>
            <w:tcW w:w="4354" w:type="dxa"/>
            <w:noWrap/>
          </w:tcPr>
          <w:p>
            <w:pPr>
              <w:pStyle w:val="8"/>
              <w:spacing w:line="598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zh-TW" w:eastAsia="zh-CN" w:bidi="en-US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zh-TW" w:eastAsia="zh-CN" w:bidi="en-US"/>
              </w:rPr>
              <w:t>企业名称</w:t>
            </w:r>
          </w:p>
        </w:tc>
        <w:tc>
          <w:tcPr>
            <w:tcW w:w="3721" w:type="dxa"/>
            <w:noWrap/>
          </w:tcPr>
          <w:p>
            <w:pPr>
              <w:pStyle w:val="8"/>
              <w:spacing w:line="598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zh-TW" w:eastAsia="zh-CN" w:bidi="en-US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zh-TW" w:eastAsia="zh-CN" w:bidi="en-US"/>
              </w:rPr>
              <w:t>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4354" w:type="dxa"/>
            <w:noWrap/>
          </w:tcPr>
          <w:p>
            <w:pPr>
              <w:pStyle w:val="8"/>
              <w:spacing w:line="598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zh-TW" w:eastAsia="zh-CN" w:bidi="en-US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zh-TW" w:eastAsia="zh-CN" w:bidi="en-US"/>
              </w:rPr>
              <w:t>广州机施建设集团有限公司</w:t>
            </w:r>
          </w:p>
        </w:tc>
        <w:tc>
          <w:tcPr>
            <w:tcW w:w="3721" w:type="dxa"/>
            <w:noWrap/>
          </w:tcPr>
          <w:p>
            <w:pPr>
              <w:pStyle w:val="8"/>
              <w:spacing w:line="598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zh-TW" w:eastAsia="zh-CN" w:bidi="en-US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zh-TW" w:eastAsia="zh-CN" w:bidi="en-US"/>
              </w:rPr>
              <w:t>黄厚军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4354" w:type="dxa"/>
            <w:noWrap/>
            <w:vAlign w:val="top"/>
          </w:tcPr>
          <w:p>
            <w:pPr>
              <w:pStyle w:val="8"/>
              <w:spacing w:line="598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zh-TW" w:eastAsia="zh-CN" w:bidi="en-US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zh-TW" w:eastAsia="zh-CN" w:bidi="en-US"/>
              </w:rPr>
              <w:t>广东梁亮建筑工程有限公司</w:t>
            </w:r>
          </w:p>
        </w:tc>
        <w:tc>
          <w:tcPr>
            <w:tcW w:w="3721" w:type="dxa"/>
            <w:noWrap/>
            <w:vAlign w:val="top"/>
          </w:tcPr>
          <w:p>
            <w:pPr>
              <w:pStyle w:val="8"/>
              <w:spacing w:line="598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zh-TW" w:eastAsia="zh-CN" w:bidi="en-US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zh-TW" w:eastAsia="zh-CN" w:bidi="en-US"/>
              </w:rPr>
              <w:t>梁剑锐</w:t>
            </w:r>
          </w:p>
        </w:tc>
      </w:tr>
    </w:tbl>
    <w:p>
      <w:pPr>
        <w:pStyle w:val="8"/>
        <w:spacing w:line="598" w:lineRule="exact"/>
        <w:ind w:firstLine="640"/>
        <w:rPr>
          <w:rFonts w:hint="eastAsia" w:ascii="宋体" w:hAnsi="宋体" w:eastAsia="宋体" w:cs="宋体"/>
          <w:color w:val="auto"/>
          <w:kern w:val="2"/>
          <w:sz w:val="28"/>
          <w:szCs w:val="28"/>
          <w:lang w:val="zh-TW" w:eastAsia="zh-CN" w:bidi="en-US"/>
        </w:rPr>
      </w:pPr>
    </w:p>
    <w:p>
      <w:pPr>
        <w:pStyle w:val="8"/>
        <w:spacing w:line="598" w:lineRule="exact"/>
        <w:ind w:left="0" w:leftChars="0" w:firstLine="0" w:firstLineChars="0"/>
        <w:jc w:val="center"/>
        <w:rPr>
          <w:rFonts w:hint="eastAsia"/>
          <w:b/>
          <w:bCs/>
          <w:lang w:eastAsia="zh-CN" w:bidi="en-US"/>
        </w:rPr>
      </w:pPr>
      <w:r>
        <w:rPr>
          <w:rFonts w:hint="eastAsia"/>
          <w:b/>
          <w:bCs/>
          <w:lang w:eastAsia="zh-CN" w:bidi="en-US"/>
        </w:rPr>
        <w:t>四、我会推荐获2021年度工程建设诚信项目经理名单</w:t>
      </w:r>
    </w:p>
    <w:p>
      <w:pPr>
        <w:pStyle w:val="8"/>
        <w:spacing w:line="598" w:lineRule="exact"/>
        <w:ind w:firstLine="640"/>
        <w:rPr>
          <w:rFonts w:hint="eastAsia"/>
          <w:lang w:eastAsia="zh-CN"/>
        </w:rPr>
      </w:pPr>
    </w:p>
    <w:tbl>
      <w:tblPr>
        <w:tblStyle w:val="4"/>
        <w:tblW w:w="8080" w:type="dxa"/>
        <w:tblInd w:w="-5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7"/>
        <w:gridCol w:w="386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4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pStyle w:val="8"/>
              <w:spacing w:line="598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zh-TW" w:eastAsia="zh-CN" w:bidi="en-US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zh-TW" w:eastAsia="zh-CN" w:bidi="en-US"/>
              </w:rPr>
              <w:t>企业名称</w:t>
            </w:r>
          </w:p>
        </w:tc>
        <w:tc>
          <w:tcPr>
            <w:tcW w:w="38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pStyle w:val="8"/>
              <w:spacing w:line="598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zh-TW" w:eastAsia="zh-CN" w:bidi="en-US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zh-TW" w:eastAsia="zh-CN" w:bidi="en-US"/>
              </w:rPr>
              <w:t>姓名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4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zh-TW" w:eastAsia="zh-CN" w:bidi="en-US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zh-TW" w:eastAsia="zh-CN" w:bidi="en-US"/>
              </w:rPr>
              <w:t>广州建筑股份有限公司</w:t>
            </w:r>
          </w:p>
        </w:tc>
        <w:tc>
          <w:tcPr>
            <w:tcW w:w="38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zh-TW" w:eastAsia="zh-CN" w:bidi="en-US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zh-TW" w:eastAsia="zh-CN" w:bidi="en-US"/>
              </w:rPr>
              <w:t>王文彬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68ED"/>
    <w:rsid w:val="000F3270"/>
    <w:rsid w:val="00321757"/>
    <w:rsid w:val="004268ED"/>
    <w:rsid w:val="00727BBF"/>
    <w:rsid w:val="00AA1CA7"/>
    <w:rsid w:val="09C877AC"/>
    <w:rsid w:val="64A54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</w:pPr>
    <w:rPr>
      <w:rFonts w:ascii="Times New Roman" w:hAnsi="Times New Roman" w:eastAsia="Times New Roman" w:cs="Times New Roman"/>
      <w:color w:val="000000"/>
      <w:kern w:val="0"/>
      <w:sz w:val="24"/>
      <w:szCs w:val="24"/>
      <w:lang w:val="en-US" w:eastAsia="en-US" w:bidi="en-US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pPr>
      <w:widowControl w:val="0"/>
    </w:pPr>
    <w:rPr>
      <w:rFonts w:ascii="Times New Roman" w:hAnsi="Times New Roman" w:cs="Times New Roman"/>
      <w:kern w:val="0"/>
      <w:sz w:val="24"/>
      <w:szCs w:val="24"/>
      <w:lang w:eastAsia="en-US" w:bidi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Body text|1_"/>
    <w:basedOn w:val="6"/>
    <w:link w:val="8"/>
    <w:qFormat/>
    <w:uiPriority w:val="0"/>
    <w:rPr>
      <w:rFonts w:ascii="宋体" w:hAnsi="宋体" w:eastAsia="宋体" w:cs="宋体"/>
      <w:sz w:val="28"/>
      <w:szCs w:val="28"/>
      <w:lang w:val="zh-TW" w:eastAsia="zh-TW" w:bidi="zh-TW"/>
    </w:rPr>
  </w:style>
  <w:style w:type="paragraph" w:customStyle="1" w:styleId="8">
    <w:name w:val="Body text|1"/>
    <w:basedOn w:val="1"/>
    <w:link w:val="7"/>
    <w:uiPriority w:val="0"/>
    <w:pPr>
      <w:spacing w:line="449" w:lineRule="auto"/>
      <w:ind w:firstLine="400"/>
    </w:pPr>
    <w:rPr>
      <w:rFonts w:ascii="宋体" w:hAnsi="宋体" w:eastAsia="宋体" w:cs="宋体"/>
      <w:color w:val="auto"/>
      <w:kern w:val="2"/>
      <w:sz w:val="28"/>
      <w:szCs w:val="28"/>
      <w:lang w:val="zh-TW" w:eastAsia="zh-TW" w:bidi="zh-TW"/>
    </w:rPr>
  </w:style>
  <w:style w:type="character" w:customStyle="1" w:styleId="9">
    <w:name w:val="页眉 字符"/>
    <w:basedOn w:val="6"/>
    <w:link w:val="3"/>
    <w:uiPriority w:val="99"/>
    <w:rPr>
      <w:rFonts w:ascii="Times New Roman" w:hAnsi="Times New Roman" w:eastAsia="Times New Roman" w:cs="Times New Roman"/>
      <w:color w:val="000000"/>
      <w:kern w:val="0"/>
      <w:sz w:val="18"/>
      <w:szCs w:val="18"/>
      <w:lang w:eastAsia="en-US" w:bidi="en-US"/>
    </w:rPr>
  </w:style>
  <w:style w:type="character" w:customStyle="1" w:styleId="10">
    <w:name w:val="页脚 字符"/>
    <w:basedOn w:val="6"/>
    <w:link w:val="2"/>
    <w:uiPriority w:val="99"/>
    <w:rPr>
      <w:rFonts w:ascii="Times New Roman" w:hAnsi="Times New Roman" w:eastAsia="Times New Roman" w:cs="Times New Roman"/>
      <w:color w:val="000000"/>
      <w:kern w:val="0"/>
      <w:sz w:val="18"/>
      <w:szCs w:val="18"/>
      <w:lang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81</Words>
  <Characters>463</Characters>
  <Lines>3</Lines>
  <Paragraphs>1</Paragraphs>
  <TotalTime>0</TotalTime>
  <ScaleCrop>false</ScaleCrop>
  <LinksUpToDate>false</LinksUpToDate>
  <CharactersWithSpaces>543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2021-12-01T06:53:00Z</dcterms:created>
  <dc:creator>李嘉欣</dc:creator>
  <cp:lastModifiedBy>陳志杰</cp:lastModifiedBy>
  <dcterms:modified xsi:type="dcterms:W3CDTF">2021-12-01T08:45:53Z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7548E6BEA5A4463B82E1F72CB17B76AB</vt:lpwstr>
  </property>
</Properties>
</file>