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《广州市建设工程企业资质核准告知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承诺制培训》报名回执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43"/>
        <w:gridCol w:w="2410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085" w:type="dxa"/>
            <w:gridSpan w:val="2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b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5437" w:type="dxa"/>
            <w:gridSpan w:val="2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b/>
                <w:kern w:val="0"/>
                <w:sz w:val="32"/>
                <w:szCs w:val="32"/>
              </w:rPr>
              <w:t>姓 名</w:t>
            </w:r>
          </w:p>
        </w:tc>
        <w:tc>
          <w:tcPr>
            <w:tcW w:w="2410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b/>
                <w:kern w:val="0"/>
                <w:sz w:val="32"/>
                <w:szCs w:val="32"/>
              </w:rPr>
              <w:t>职  务</w:t>
            </w:r>
          </w:p>
        </w:tc>
        <w:tc>
          <w:tcPr>
            <w:tcW w:w="3027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Times New Roman"/>
                <w:b/>
                <w:kern w:val="0"/>
                <w:sz w:val="32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  <w:t>1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  <w: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  <w:t>2</w:t>
            </w:r>
          </w:p>
        </w:tc>
        <w:tc>
          <w:tcPr>
            <w:tcW w:w="1843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  <w:tc>
          <w:tcPr>
            <w:tcW w:w="2410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  <w:tc>
          <w:tcPr>
            <w:tcW w:w="3027" w:type="dxa"/>
            <w:noWrap w:val="0"/>
            <w:vAlign w:val="top"/>
          </w:tcPr>
          <w:p>
            <w:pPr>
              <w:rPr>
                <w:rFonts w:ascii="仿宋_GB2312" w:hAnsi="仿宋" w:eastAsia="仿宋_GB2312" w:cs="Times New Roman"/>
                <w:b/>
                <w:kern w:val="0"/>
                <w:sz w:val="32"/>
                <w:szCs w:val="32"/>
              </w:rPr>
            </w:pPr>
          </w:p>
        </w:tc>
      </w:tr>
    </w:tbl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注：请</w:t>
      </w:r>
      <w:r>
        <w:fldChar w:fldCharType="begin"/>
      </w:r>
      <w:r>
        <w:instrText xml:space="preserve"> HYPERLINK "mailto:給参加培训单位请填写报名回执。报名回执由各专场协办单位（市质监站、市建筑业联合会、市监理协会、市房地产行业协会）负责汇总后发送至邮箱599614538@qq.com。" </w:instrText>
      </w:r>
      <w:r>
        <w:fldChar w:fldCharType="separate"/>
      </w:r>
      <w:r>
        <w:rPr>
          <w:rFonts w:hint="eastAsia" w:ascii="仿宋_GB2312" w:hAnsi="仿宋" w:eastAsia="仿宋_GB2312"/>
          <w:sz w:val="32"/>
          <w:szCs w:val="32"/>
        </w:rPr>
        <w:t>各单位报名控制</w:t>
      </w:r>
      <w:r>
        <w:rPr>
          <w:rFonts w:ascii="仿宋_GB2312" w:hAnsi="仿宋" w:eastAsia="仿宋_GB2312"/>
          <w:sz w:val="32"/>
          <w:szCs w:val="32"/>
        </w:rPr>
        <w:t>在</w:t>
      </w:r>
      <w:r>
        <w:rPr>
          <w:rFonts w:hint="eastAsia" w:ascii="仿宋_GB2312" w:hAnsi="仿宋" w:eastAsia="仿宋_GB2312"/>
          <w:sz w:val="32"/>
          <w:szCs w:val="32"/>
        </w:rPr>
        <w:t>2人</w:t>
      </w:r>
      <w:r>
        <w:rPr>
          <w:rFonts w:ascii="仿宋_GB2312" w:hAnsi="仿宋" w:eastAsia="仿宋_GB2312"/>
          <w:sz w:val="32"/>
          <w:szCs w:val="32"/>
        </w:rPr>
        <w:t>以内。</w:t>
      </w:r>
      <w:r>
        <w:rPr>
          <w:rFonts w:hint="eastAsia" w:ascii="仿宋_GB2312" w:hAnsi="仿宋" w:eastAsia="仿宋_GB2312"/>
          <w:sz w:val="32"/>
          <w:szCs w:val="32"/>
        </w:rPr>
        <w:t>报名回执于</w:t>
      </w:r>
      <w: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20</w:t>
      </w:r>
      <w:r>
        <w:rPr>
          <w:rFonts w:ascii="仿宋_GB2312" w:hAnsi="仿宋" w:eastAsia="仿宋_GB2312"/>
          <w:sz w:val="32"/>
          <w:szCs w:val="32"/>
        </w:rPr>
        <w:t>21</w:t>
      </w:r>
      <w:r>
        <w:rPr>
          <w:rFonts w:hint="eastAsia" w:ascii="仿宋_GB2312" w:hAnsi="仿宋" w:eastAsia="仿宋_GB2312"/>
          <w:sz w:val="32"/>
          <w:szCs w:val="32"/>
        </w:rPr>
        <w:t>年4月</w:t>
      </w:r>
      <w:r>
        <w:rPr>
          <w:rFonts w:ascii="仿宋_GB2312" w:hAnsi="仿宋" w:eastAsia="仿宋_GB2312"/>
          <w:sz w:val="32"/>
          <w:szCs w:val="32"/>
        </w:rPr>
        <w:t>14</w:t>
      </w:r>
      <w:r>
        <w:rPr>
          <w:rFonts w:hint="eastAsia" w:ascii="仿宋_GB2312" w:hAnsi="仿宋" w:eastAsia="仿宋_GB2312"/>
          <w:sz w:val="32"/>
          <w:szCs w:val="32"/>
        </w:rPr>
        <w:t>日（星期三）前发送到</w:t>
      </w:r>
      <w:r>
        <w:rPr>
          <w:rFonts w:hint="eastAsia" w:ascii="仿宋" w:hAnsi="仿宋" w:eastAsia="仿宋"/>
          <w:sz w:val="32"/>
          <w:szCs w:val="32"/>
        </w:rPr>
        <w:t>工程管理和培训工作部</w:t>
      </w:r>
      <w:r>
        <w:rPr>
          <w:rFonts w:hint="eastAsia" w:ascii="仿宋_GB2312" w:hAnsi="仿宋" w:eastAsia="仿宋_GB2312"/>
          <w:sz w:val="32"/>
          <w:szCs w:val="32"/>
        </w:rPr>
        <w:t>邮箱：</w:t>
      </w:r>
      <w:r>
        <w:fldChar w:fldCharType="begin"/>
      </w:r>
      <w:r>
        <w:instrText xml:space="preserve"> HYPERLINK "mailto:2534879594@qq.com" </w:instrText>
      </w:r>
      <w:r>
        <w:fldChar w:fldCharType="separate"/>
      </w:r>
      <w:r>
        <w:rPr>
          <w:rStyle w:val="5"/>
          <w:rFonts w:ascii="仿宋_GB2312" w:hAnsi="仿宋" w:eastAsia="仿宋_GB2312"/>
          <w:sz w:val="32"/>
          <w:szCs w:val="32"/>
        </w:rPr>
        <w:t>2534879594</w:t>
      </w:r>
      <w:r>
        <w:rPr>
          <w:rStyle w:val="5"/>
          <w:rFonts w:hint="eastAsia" w:ascii="仿宋_GB2312" w:hAnsi="仿宋" w:eastAsia="仿宋_GB2312"/>
          <w:sz w:val="32"/>
          <w:szCs w:val="32"/>
        </w:rPr>
        <w:t>@qq.com</w:t>
      </w:r>
      <w:r>
        <w:fldChar w:fldCharType="end"/>
      </w:r>
      <w:r>
        <w:rPr>
          <w:rFonts w:hint="eastAsia" w:ascii="仿宋_GB2312" w:hAnsi="仿宋" w:eastAsia="仿宋_GB2312"/>
          <w:sz w:val="32"/>
          <w:szCs w:val="32"/>
        </w:rPr>
        <w:t>，请尽量以</w:t>
      </w:r>
      <w:r>
        <w:rPr>
          <w:rFonts w:ascii="仿宋_GB2312" w:hAnsi="仿宋" w:eastAsia="仿宋_GB2312"/>
          <w:sz w:val="32"/>
          <w:szCs w:val="32"/>
        </w:rPr>
        <w:t>word</w:t>
      </w:r>
      <w:r>
        <w:rPr>
          <w:rFonts w:hint="eastAsia" w:ascii="仿宋_GB2312" w:hAnsi="仿宋" w:eastAsia="仿宋_GB2312"/>
          <w:sz w:val="32"/>
          <w:szCs w:val="32"/>
        </w:rPr>
        <w:t>文档或表格形式。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90C8D9B9-B427-440A-B2F9-ECABADAC5B27}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2" w:fontKey="{52FB7AD0-9C3A-4695-8F5E-31E4CA87464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3" w:fontKey="{0FF10FEE-50A8-4245-9054-7AAECB2EF11C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DD3108BB-94A4-4A3E-A9C9-84BDF5362606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CEBAE836-76A4-4E41-9252-79224943ED2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6FD4F1ED-C656-4CAE-A9D7-D0DCE8AF8C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64670705-72F7-4368-9721-F96AE0DC203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EA989B45-69FC-4641-A635-D663242DC1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B2B0A"/>
    <w:rsid w:val="6F7B2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5">
    <w:name w:val="Hyperlink"/>
    <w:basedOn w:val="4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2021-04-08T05:43:00Z</dcterms:created>
  <dc:creator>徐梓涵</dc:creator>
  <cp:lastModifiedBy>徐梓涵</cp:lastModifiedBy>
  <dcterms:modified xsi:type="dcterms:W3CDTF">2021-04-08T05:44:01Z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317634FA34404FC68C3F7EBCC8B0931A</vt:lpwstr>
  </property>
  <property fmtid="{D5CDD505-2E9C-101B-9397-08002B2CF9AE}" pid="4" name="KSOSaveFontToCloudKey">
    <vt:lpwstr>438421020_embed</vt:lpwstr>
  </property>
</Properties>
</file>